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41D0F" w14:textId="448CD23A"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A51CEC">
        <w:rPr>
          <w:rFonts w:ascii="ＭＳ ゴシック" w:eastAsia="ＭＳ ゴシック" w:hAnsi="ＭＳ ゴシック" w:hint="eastAsia"/>
          <w:noProof/>
          <w:sz w:val="28"/>
          <w:szCs w:val="28"/>
        </w:rPr>
        <w:t xml:space="preserve"> </w:t>
      </w:r>
      <w:r w:rsidR="00A51CEC">
        <w:rPr>
          <w:rFonts w:ascii="ＭＳ ゴシック" w:eastAsia="ＭＳ ゴシック" w:hAnsi="ＭＳ ゴシック"/>
          <w:noProof/>
          <w:sz w:val="28"/>
          <w:szCs w:val="28"/>
        </w:rPr>
        <w:t>II</w:t>
      </w:r>
      <w:r w:rsidR="00A51CEC">
        <w:rPr>
          <w:rFonts w:ascii="ＭＳ ゴシック" w:eastAsia="ＭＳ ゴシック" w:hAnsi="ＭＳ ゴシック" w:hint="eastAsia"/>
          <w:noProof/>
          <w:sz w:val="28"/>
          <w:szCs w:val="28"/>
        </w:rPr>
        <w:t>若手人材海外派遣プログラム</w:t>
      </w:r>
    </w:p>
    <w:p w14:paraId="64FBB4F2" w14:textId="1B101A66" w:rsidR="00C42E35" w:rsidRPr="00BC0115" w:rsidRDefault="00A51CEC"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中・長期派遣支援</w:t>
      </w:r>
      <w:r w:rsidR="00AE6060">
        <w:rPr>
          <w:rFonts w:ascii="ＭＳ ゴシック" w:eastAsia="ＭＳ ゴシック" w:hAnsi="ＭＳ ゴシック" w:hint="eastAsia"/>
          <w:noProof/>
          <w:sz w:val="28"/>
          <w:szCs w:val="28"/>
        </w:rPr>
        <w:t>20</w:t>
      </w:r>
      <w:r>
        <w:rPr>
          <w:rFonts w:ascii="ＭＳ ゴシック" w:eastAsia="ＭＳ ゴシック" w:hAnsi="ＭＳ ゴシック" w:hint="eastAsia"/>
          <w:noProof/>
          <w:sz w:val="28"/>
          <w:szCs w:val="28"/>
        </w:rPr>
        <w:t>2</w:t>
      </w:r>
      <w:r w:rsidR="00213939">
        <w:rPr>
          <w:rFonts w:ascii="ＭＳ ゴシック" w:eastAsia="ＭＳ ゴシック" w:hAnsi="ＭＳ ゴシック" w:hint="eastAsia"/>
          <w:noProof/>
          <w:sz w:val="28"/>
          <w:szCs w:val="28"/>
        </w:rPr>
        <w:t>3</w:t>
      </w:r>
      <w:r w:rsidR="00185C25" w:rsidRPr="00BC0115">
        <w:rPr>
          <w:rFonts w:ascii="ＭＳ ゴシック" w:eastAsia="ＭＳ ゴシック" w:hAnsi="ＭＳ ゴシック" w:hint="eastAsia"/>
          <w:noProof/>
          <w:sz w:val="28"/>
          <w:szCs w:val="28"/>
        </w:rPr>
        <w:t>年度申請書</w:t>
      </w:r>
      <w:r w:rsidR="00BE5ADA">
        <w:rPr>
          <w:rFonts w:ascii="ＭＳ ゴシック" w:eastAsia="ＭＳ ゴシック" w:hAnsi="ＭＳ ゴシック" w:hint="eastAsia"/>
          <w:noProof/>
          <w:sz w:val="28"/>
          <w:szCs w:val="28"/>
        </w:rPr>
        <w:t>（大学院生・研究者）</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5FE7BCD8" w14:textId="77777777" w:rsidR="00C42E3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p w14:paraId="2FEA99C0" w14:textId="357AE474" w:rsidR="00A51CEC" w:rsidRPr="00BC0115" w:rsidRDefault="00A51CEC" w:rsidP="008A5232">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469B136D"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4049CCC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14:paraId="6A4158B6"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14:paraId="67F53254" w14:textId="77777777" w:rsidR="00C42E35" w:rsidRPr="00BC0115" w:rsidRDefault="00C42E35"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4C6BE67E" w14:textId="77777777" w:rsidR="00581C6F" w:rsidRDefault="00581C6F" w:rsidP="008A5232">
            <w:pPr>
              <w:jc w:val="center"/>
              <w:rPr>
                <w:rFonts w:ascii="ＭＳ ゴシック" w:eastAsia="ＭＳ ゴシック" w:hAnsi="ＭＳ ゴシック"/>
                <w:noProof/>
              </w:rPr>
            </w:pPr>
            <w:r>
              <w:rPr>
                <w:rFonts w:ascii="ＭＳ ゴシック" w:eastAsia="ＭＳ ゴシック" w:hAnsi="ＭＳ ゴシック" w:hint="eastAsia"/>
                <w:noProof/>
              </w:rPr>
              <w:t>修士または</w:t>
            </w:r>
          </w:p>
          <w:p w14:paraId="3190D6C0" w14:textId="1F66F905"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4C6CD833"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64AD87C5"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703E7318" w14:textId="77777777" w:rsidR="00702CBF" w:rsidRPr="00BC0115" w:rsidRDefault="00702CBF" w:rsidP="00840223">
            <w:pPr>
              <w:widowControl/>
              <w:jc w:val="left"/>
              <w:rPr>
                <w:rFonts w:ascii="ＭＳ ゴシック" w:eastAsia="ＭＳ ゴシック" w:hAnsi="ＭＳ ゴシック"/>
                <w:noProof/>
              </w:rPr>
            </w:pP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26D25A74"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6EE4DBFF" w14:textId="77777777" w:rsidR="00702CBF" w:rsidRPr="00BC0115" w:rsidRDefault="00702CBF" w:rsidP="00C42E35">
            <w:pPr>
              <w:widowControl/>
              <w:jc w:val="left"/>
              <w:rPr>
                <w:rFonts w:ascii="ＭＳ ゴシック" w:eastAsia="ＭＳ ゴシック" w:hAnsi="ＭＳ ゴシック"/>
                <w:noProof/>
              </w:rPr>
            </w:pP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00D92B89">
        <w:trPr>
          <w:trHeight w:val="638"/>
        </w:trPr>
        <w:tc>
          <w:tcPr>
            <w:tcW w:w="1934" w:type="dxa"/>
            <w:vMerge w:val="restart"/>
            <w:vAlign w:val="center"/>
          </w:tcPr>
          <w:p w14:paraId="172284E8" w14:textId="77777777"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00D92B89">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00D92B89">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00D92B89">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00D92B89">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00D92B89">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00D92B89">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0065442F">
        <w:trPr>
          <w:trHeight w:val="600"/>
        </w:trPr>
        <w:tc>
          <w:tcPr>
            <w:tcW w:w="1934" w:type="dxa"/>
            <w:vAlign w:val="center"/>
          </w:tcPr>
          <w:p w14:paraId="018DB3DA" w14:textId="4863E324" w:rsidR="00A51CEC" w:rsidRPr="00702CBF" w:rsidRDefault="00A51CEC" w:rsidP="008A5232">
            <w:pPr>
              <w:jc w:val="center"/>
              <w:rPr>
                <w:rFonts w:ascii="ＭＳ ゴシック" w:eastAsia="ＭＳ ゴシック" w:hAnsi="ＭＳ ゴシック"/>
                <w:noProof/>
              </w:rPr>
            </w:pPr>
            <w:r w:rsidRPr="00702CBF">
              <w:rPr>
                <w:rFonts w:ascii="ＭＳ ゴシック" w:eastAsia="ＭＳ ゴシック" w:hAnsi="ＭＳ ゴシック" w:hint="eastAsia"/>
                <w:noProof/>
              </w:rPr>
              <w:t>ArCS若手派遣事業および</w:t>
            </w:r>
          </w:p>
          <w:p w14:paraId="38C37539" w14:textId="3439679F" w:rsidR="0065442F" w:rsidRPr="00C93FC3" w:rsidRDefault="0065442F" w:rsidP="00A51CEC">
            <w:pPr>
              <w:rPr>
                <w:rFonts w:ascii="ＭＳ ゴシック" w:eastAsia="ＭＳ ゴシック" w:hAnsi="ＭＳ ゴシック"/>
                <w:noProof/>
              </w:rPr>
            </w:pPr>
            <w:r w:rsidRPr="00702CBF">
              <w:rPr>
                <w:rFonts w:ascii="ＭＳ ゴシック" w:eastAsia="ＭＳ ゴシック" w:hAnsi="ＭＳ ゴシック" w:hint="eastAsia"/>
                <w:noProof/>
              </w:rPr>
              <w:t>本</w:t>
            </w:r>
            <w:r w:rsidR="00A51CEC" w:rsidRPr="00702CBF">
              <w:rPr>
                <w:rFonts w:ascii="ＭＳ ゴシック" w:eastAsia="ＭＳ ゴシック" w:hAnsi="ＭＳ ゴシック" w:hint="eastAsia"/>
                <w:noProof/>
              </w:rPr>
              <w:t>プログラム</w:t>
            </w:r>
            <w:r w:rsidRPr="00702CBF">
              <w:rPr>
                <w:rFonts w:ascii="ＭＳ ゴシック" w:eastAsia="ＭＳ ゴシック" w:hAnsi="ＭＳ ゴシック" w:hint="eastAsia"/>
                <w:noProof/>
              </w:rPr>
              <w:t>における過去の採択・派遣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21702995" w14:textId="77777777" w:rsidR="00951CFC"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lastRenderedPageBreak/>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p w14:paraId="6E543BF6" w14:textId="1EBF9759" w:rsidR="00A51CEC" w:rsidRPr="00BC0115" w:rsidRDefault="00A51CEC" w:rsidP="00A51CEC">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8043" w:type="dxa"/>
            <w:vAlign w:val="center"/>
          </w:tcPr>
          <w:p w14:paraId="308D3A5D" w14:textId="1DA01BC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w:t>
            </w:r>
            <w:r w:rsidR="00804150">
              <w:rPr>
                <w:rFonts w:ascii="ＭＳ ゴシック" w:eastAsia="ＭＳ ゴシック" w:hAnsi="ＭＳ ゴシック" w:hint="eastAsia"/>
                <w:noProof/>
              </w:rPr>
              <w:t>採択</w:t>
            </w:r>
            <w:r>
              <w:rPr>
                <w:rFonts w:ascii="ＭＳ ゴシック" w:eastAsia="ＭＳ ゴシック" w:hAnsi="ＭＳ ゴシック" w:hint="eastAsia"/>
                <w:noProof/>
              </w:rPr>
              <w:t>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30BD958B" w14:textId="741EB21C" w:rsidR="00A51CEC" w:rsidRDefault="00951CFC" w:rsidP="00A51CEC">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年　　月　　日</w:t>
            </w:r>
          </w:p>
          <w:p w14:paraId="7FA7A92D" w14:textId="136AA63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7D7649D6" w14:textId="77777777" w:rsidR="00A51CEC" w:rsidRPr="00951CFC" w:rsidRDefault="00A51CEC" w:rsidP="00D31705">
            <w:pPr>
              <w:jc w:val="left"/>
              <w:rPr>
                <w:rFonts w:ascii="ＭＳ ゴシック" w:eastAsia="ＭＳ ゴシック" w:hAnsi="ＭＳ ゴシック"/>
                <w:noProof/>
              </w:rPr>
            </w:pPr>
          </w:p>
          <w:p w14:paraId="79F9DB24" w14:textId="77777777" w:rsidR="00A51CEC"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氏名　　　　　</w:t>
            </w:r>
          </w:p>
          <w:p w14:paraId="5E12213A" w14:textId="3DFBA51B" w:rsidR="00951CFC" w:rsidRPr="00BC0115"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　　　　</w:t>
            </w:r>
          </w:p>
        </w:tc>
      </w:tr>
    </w:tbl>
    <w:p w14:paraId="02FDBCF9" w14:textId="77777777"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77777777"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0A1014">
        <w:rPr>
          <w:rFonts w:ascii="ＭＳ ゴシック" w:eastAsia="ＭＳ ゴシック" w:hAnsi="ＭＳ ゴシック" w:hint="eastAsia"/>
          <w:sz w:val="16"/>
          <w:szCs w:val="16"/>
        </w:rPr>
        <w:t>して下さい</w:t>
      </w:r>
      <w:r w:rsidR="00EE6F2F" w:rsidRPr="00BC0115">
        <w:rPr>
          <w:rFonts w:ascii="ＭＳ ゴシック" w:eastAsia="ＭＳ ゴシック" w:hAnsi="ＭＳ ゴシック" w:hint="eastAsia"/>
          <w:sz w:val="16"/>
        </w:rPr>
        <w:t>。</w:t>
      </w:r>
    </w:p>
    <w:p w14:paraId="5C1CBB1D" w14:textId="77885541" w:rsidR="00CC08B0"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w:t>
      </w:r>
      <w:r w:rsidR="0081703C">
        <w:rPr>
          <w:rFonts w:ascii="ＭＳ ゴシック" w:eastAsia="ＭＳ ゴシック" w:hAnsi="ＭＳ ゴシック" w:hint="eastAsia"/>
          <w:sz w:val="16"/>
        </w:rPr>
        <w:t>述</w:t>
      </w:r>
      <w:r w:rsidRPr="00BC0115">
        <w:rPr>
          <w:rFonts w:ascii="ＭＳ ゴシック" w:eastAsia="ＭＳ ゴシック" w:hAnsi="ＭＳ ゴシック" w:hint="eastAsia"/>
          <w:sz w:val="16"/>
        </w:rPr>
        <w:t>したことと関連づけて説明</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276D0295"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w:t>
      </w:r>
      <w:r w:rsidR="00FC1345">
        <w:rPr>
          <w:rFonts w:ascii="ＭＳ ゴシック" w:eastAsia="ＭＳ ゴシック" w:hAnsi="ＭＳ ゴシック" w:hint="eastAsia"/>
          <w:sz w:val="16"/>
          <w:szCs w:val="16"/>
        </w:rPr>
        <w:t>ArCS若手派遣事業および</w:t>
      </w:r>
      <w:r w:rsidRPr="00C93FC3">
        <w:rPr>
          <w:rFonts w:ascii="ＭＳ ゴシック" w:eastAsia="ＭＳ ゴシック" w:hAnsi="ＭＳ ゴシック" w:hint="eastAsia"/>
          <w:sz w:val="16"/>
          <w:szCs w:val="16"/>
        </w:rPr>
        <w:t>本</w:t>
      </w:r>
      <w:r w:rsidR="00FC1345">
        <w:rPr>
          <w:rFonts w:ascii="ＭＳ ゴシック" w:eastAsia="ＭＳ ゴシック" w:hAnsi="ＭＳ ゴシック" w:hint="eastAsia"/>
          <w:sz w:val="16"/>
          <w:szCs w:val="16"/>
        </w:rPr>
        <w:t>プログラム</w:t>
      </w:r>
      <w:r w:rsidRPr="00C93FC3">
        <w:rPr>
          <w:rFonts w:ascii="ＭＳ ゴシック" w:eastAsia="ＭＳ ゴシック" w:hAnsi="ＭＳ ゴシック" w:hint="eastAsia"/>
          <w:sz w:val="16"/>
          <w:szCs w:val="16"/>
        </w:rPr>
        <w:t>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、前回の派遣での研究経過及び得られた結果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14E40C9A"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77777777"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14:paraId="3A14859A" w14:textId="77777777"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14:paraId="40563FE9" w14:textId="77777777"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77777777"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14:paraId="5FF60D5E" w14:textId="77777777"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14:paraId="7D6BC528" w14:textId="77777777"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0471718D"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w:t>
      </w:r>
      <w:r w:rsidR="00A51CEC">
        <w:rPr>
          <w:rFonts w:ascii="ＭＳ ゴシック" w:eastAsia="ＭＳ ゴシック" w:hAnsi="ＭＳ ゴシック" w:hint="eastAsia"/>
        </w:rPr>
        <w:t>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77777777"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77777777"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14:paraId="64B51687" w14:textId="6E33D256" w:rsidR="00D47D5C" w:rsidRPr="00BC0115" w:rsidRDefault="00471AD8" w:rsidP="00581C6F">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581C6F">
        <w:rPr>
          <w:rFonts w:ascii="ＭＳ ゴシック" w:eastAsia="ＭＳ ゴシック" w:hAnsi="ＭＳ ゴシック" w:hint="eastAsia"/>
          <w:sz w:val="16"/>
          <w:szCs w:val="16"/>
        </w:rPr>
        <w:t>および</w:t>
      </w:r>
      <w:r w:rsidR="00A51CEC">
        <w:rPr>
          <w:rFonts w:ascii="ＭＳ ゴシック" w:eastAsia="ＭＳ ゴシック" w:hAnsi="ＭＳ ゴシック" w:hint="eastAsia"/>
          <w:sz w:val="16"/>
          <w:szCs w:val="16"/>
        </w:rPr>
        <w:t>業務の</w:t>
      </w:r>
      <w:r w:rsidR="00DE0F79">
        <w:rPr>
          <w:rFonts w:ascii="ＭＳ ゴシック" w:eastAsia="ＭＳ ゴシック" w:hAnsi="ＭＳ ゴシック" w:hint="eastAsia"/>
          <w:sz w:val="16"/>
          <w:szCs w:val="16"/>
        </w:rPr>
        <w:t>発展にどのように寄与するのかを</w:t>
      </w:r>
      <w:r w:rsidRPr="00BC0115">
        <w:rPr>
          <w:rFonts w:ascii="ＭＳ ゴシック" w:eastAsia="ＭＳ ゴシック" w:hAnsi="ＭＳ ゴシック" w:hint="eastAsia"/>
          <w:sz w:val="16"/>
          <w:szCs w:val="16"/>
        </w:rPr>
        <w:t>記述して下さい。</w:t>
      </w:r>
    </w:p>
    <w:p w14:paraId="122E2B29" w14:textId="4859D1D3" w:rsidR="00471AD8" w:rsidRPr="00BC0115" w:rsidRDefault="00471AD8" w:rsidP="00581C6F">
      <w:pPr>
        <w:autoSpaceDE w:val="0"/>
        <w:autoSpaceDN w:val="0"/>
        <w:ind w:firstLineChars="200" w:firstLine="31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w:t>
      </w:r>
      <w:r w:rsidR="00A51CEC">
        <w:rPr>
          <w:rFonts w:ascii="ＭＳ ゴシック" w:eastAsia="ＭＳ ゴシック" w:hAnsi="ＭＳ ゴシック" w:hint="eastAsia"/>
          <w:sz w:val="16"/>
          <w:szCs w:val="16"/>
        </w:rPr>
        <w:t>支援</w:t>
      </w:r>
      <w:r w:rsidR="000E44E6" w:rsidRPr="00BC0115">
        <w:rPr>
          <w:rFonts w:ascii="ＭＳ ゴシック" w:eastAsia="ＭＳ ゴシック" w:hAnsi="ＭＳ ゴシック" w:hint="eastAsia"/>
          <w:sz w:val="16"/>
          <w:szCs w:val="16"/>
        </w:rPr>
        <w:t>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77777777"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77777777"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iTB</w:t>
      </w:r>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14:paraId="0F57B25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【論文・発表等の研究業績】</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3BC73A7D" w14:textId="77777777" w:rsidR="0097798C" w:rsidRPr="007A48D8" w:rsidRDefault="0097798C" w:rsidP="0097798C">
      <w:pPr>
        <w:rPr>
          <w:rFonts w:ascii="ＭＳ ゴシック" w:eastAsia="ＭＳ ゴシック" w:hAnsi="ＭＳ ゴシック"/>
        </w:rPr>
      </w:pPr>
    </w:p>
    <w:p w14:paraId="651B98DC" w14:textId="77777777" w:rsidR="0097798C" w:rsidRPr="007A48D8"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5B93F30B" w14:textId="77777777" w:rsidR="0097798C" w:rsidRPr="007A48D8" w:rsidRDefault="0097798C" w:rsidP="0097798C"/>
    <w:p w14:paraId="55DFE6FA" w14:textId="77777777" w:rsidR="0097798C" w:rsidRPr="007A48D8" w:rsidRDefault="0097798C" w:rsidP="0097798C">
      <w:pPr>
        <w:autoSpaceDE w:val="0"/>
        <w:autoSpaceDN w:val="0"/>
        <w:rPr>
          <w:rFonts w:ascii="ＭＳ ゴシック" w:eastAsia="ＭＳ ゴシック" w:hAnsi="ＭＳ ゴシック"/>
        </w:rPr>
      </w:pPr>
    </w:p>
    <w:p w14:paraId="09ACF9F0" w14:textId="77777777" w:rsidR="0097798C" w:rsidRPr="007A48D8" w:rsidRDefault="0097798C" w:rsidP="0097798C">
      <w:pPr>
        <w:autoSpaceDE w:val="0"/>
        <w:autoSpaceDN w:val="0"/>
        <w:rPr>
          <w:rFonts w:ascii="ＭＳ ゴシック" w:eastAsia="ＭＳ ゴシック" w:hAnsi="ＭＳ ゴシック"/>
        </w:rPr>
      </w:pPr>
    </w:p>
    <w:p w14:paraId="4BFD1BFE" w14:textId="77777777" w:rsidR="0097798C" w:rsidRPr="007A48D8" w:rsidRDefault="0097798C" w:rsidP="0097798C">
      <w:pPr>
        <w:autoSpaceDE w:val="0"/>
        <w:autoSpaceDN w:val="0"/>
        <w:rPr>
          <w:rFonts w:ascii="ＭＳ ゴシック" w:eastAsia="ＭＳ ゴシック" w:hAnsi="ＭＳ ゴシック"/>
        </w:rPr>
      </w:pPr>
    </w:p>
    <w:p w14:paraId="4827B4C4" w14:textId="77777777" w:rsidR="0097798C" w:rsidRPr="007A48D8" w:rsidRDefault="0097798C" w:rsidP="0097798C">
      <w:pPr>
        <w:autoSpaceDE w:val="0"/>
        <w:autoSpaceDN w:val="0"/>
        <w:rPr>
          <w:rFonts w:ascii="ＭＳ ゴシック" w:eastAsia="ＭＳ ゴシック" w:hAnsi="ＭＳ ゴシック"/>
        </w:rPr>
      </w:pPr>
    </w:p>
    <w:p w14:paraId="364EA6B5" w14:textId="77777777" w:rsidR="0097798C" w:rsidRPr="007A48D8" w:rsidRDefault="0097798C" w:rsidP="0097798C">
      <w:pPr>
        <w:autoSpaceDE w:val="0"/>
        <w:autoSpaceDN w:val="0"/>
        <w:rPr>
          <w:rFonts w:ascii="ＭＳ ゴシック" w:eastAsia="ＭＳ ゴシック" w:hAnsi="ＭＳ ゴシック"/>
        </w:rPr>
      </w:pPr>
    </w:p>
    <w:p w14:paraId="025E4FF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14:paraId="772F5567" w14:textId="77777777"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14:paraId="6DEC4EF9" w14:textId="77777777"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14:paraId="1D9E8F49" w14:textId="77777777" w:rsidR="0097798C" w:rsidRPr="007A48D8" w:rsidRDefault="0097798C" w:rsidP="0097798C">
      <w:pPr>
        <w:rPr>
          <w:rFonts w:asciiTheme="majorEastAsia" w:eastAsiaTheme="majorEastAsia" w:hAnsiTheme="majorEastAsia"/>
        </w:rPr>
      </w:pPr>
    </w:p>
    <w:p w14:paraId="66EB9B7D" w14:textId="77777777" w:rsidR="0097798C" w:rsidRPr="007A48D8" w:rsidRDefault="0097798C" w:rsidP="0097798C">
      <w:pPr>
        <w:rPr>
          <w:rFonts w:asciiTheme="majorEastAsia" w:eastAsiaTheme="majorEastAsia" w:hAnsiTheme="majorEastAsia"/>
        </w:rPr>
      </w:pPr>
    </w:p>
    <w:p w14:paraId="77B8FE8C" w14:textId="77777777" w:rsidR="0097798C" w:rsidRPr="007A48D8" w:rsidRDefault="0097798C" w:rsidP="0097798C">
      <w:pPr>
        <w:rPr>
          <w:rFonts w:asciiTheme="majorEastAsia" w:eastAsiaTheme="majorEastAsia" w:hAnsiTheme="majorEastAsia"/>
        </w:rPr>
      </w:pPr>
    </w:p>
    <w:p w14:paraId="0F0A2F88" w14:textId="77777777" w:rsidR="0097798C" w:rsidRPr="007A48D8" w:rsidRDefault="0097798C" w:rsidP="0097798C">
      <w:pPr>
        <w:rPr>
          <w:rFonts w:asciiTheme="majorEastAsia" w:eastAsiaTheme="majorEastAsia" w:hAnsiTheme="majorEastAsia"/>
        </w:rPr>
      </w:pPr>
    </w:p>
    <w:p w14:paraId="14CE32D3" w14:textId="77777777" w:rsidR="0097798C" w:rsidRPr="007A48D8" w:rsidRDefault="0097798C" w:rsidP="0097798C">
      <w:pPr>
        <w:rPr>
          <w:rFonts w:asciiTheme="majorEastAsia" w:eastAsiaTheme="majorEastAsia" w:hAnsiTheme="majorEastAsia"/>
        </w:rPr>
      </w:pPr>
    </w:p>
    <w:p w14:paraId="458087E4" w14:textId="77777777"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14:paraId="6EEA1B5A" w14:textId="77777777" w:rsidR="00F3343B" w:rsidRPr="0097798C" w:rsidRDefault="00F3343B" w:rsidP="00F23A52">
      <w:pPr>
        <w:rPr>
          <w:rFonts w:ascii="ＭＳ ゴシック" w:eastAsia="ＭＳ ゴシック" w:hAnsi="ＭＳ ゴシック"/>
        </w:rPr>
      </w:pPr>
    </w:p>
    <w:p w14:paraId="2628509F" w14:textId="77777777" w:rsidR="00F641A1" w:rsidRDefault="00F641A1" w:rsidP="007F36B5"/>
    <w:p w14:paraId="73A9A03A" w14:textId="77777777" w:rsidR="0022535B" w:rsidRDefault="0022535B">
      <w:pPr>
        <w:widowControl/>
        <w:jc w:val="left"/>
      </w:pPr>
      <w:r>
        <w:br w:type="page"/>
      </w:r>
    </w:p>
    <w:p w14:paraId="4D74C150" w14:textId="7493FC59"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t>【北極域研究</w:t>
      </w:r>
      <w:r w:rsidR="00A51CEC">
        <w:rPr>
          <w:rFonts w:asciiTheme="majorEastAsia" w:eastAsiaTheme="majorEastAsia" w:hAnsiTheme="majorEastAsia" w:hint="eastAsia"/>
        </w:rPr>
        <w:t>加速</w:t>
      </w:r>
      <w:r w:rsidRPr="00644AB0">
        <w:rPr>
          <w:rFonts w:asciiTheme="majorEastAsia" w:eastAsiaTheme="majorEastAsia" w:hAnsiTheme="majorEastAsia" w:hint="eastAsia"/>
        </w:rPr>
        <w:t>プロジェクト（ArCS</w:t>
      </w:r>
      <w:r w:rsidR="00A51CEC">
        <w:rPr>
          <w:rFonts w:asciiTheme="majorEastAsia" w:eastAsiaTheme="majorEastAsia" w:hAnsiTheme="majorEastAsia"/>
        </w:rPr>
        <w:t xml:space="preserve"> II</w:t>
      </w:r>
      <w:r w:rsidRPr="00644AB0">
        <w:rPr>
          <w:rFonts w:asciiTheme="majorEastAsia" w:eastAsiaTheme="majorEastAsia" w:hAnsiTheme="majorEastAsia" w:hint="eastAsia"/>
        </w:rPr>
        <w:t>）国際共同研究テーマとの関係】</w:t>
      </w:r>
    </w:p>
    <w:p w14:paraId="1328F7CD" w14:textId="3548B092" w:rsidR="0022535B" w:rsidRPr="002509F7" w:rsidRDefault="00EB34F0" w:rsidP="00EB34F0">
      <w:pPr>
        <w:spacing w:line="200" w:lineRule="exact"/>
        <w:ind w:leftChars="67" w:left="285" w:hangingChars="80" w:hanging="144"/>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7798C" w:rsidRPr="002509F7">
        <w:rPr>
          <w:rFonts w:asciiTheme="majorEastAsia" w:eastAsiaTheme="majorEastAsia" w:hAnsiTheme="majorEastAsia" w:hint="eastAsia"/>
          <w:sz w:val="18"/>
          <w:szCs w:val="18"/>
        </w:rPr>
        <w:t>申請者自身、または申請者の</w:t>
      </w:r>
      <w:r w:rsidR="007A48D8" w:rsidRPr="002509F7">
        <w:rPr>
          <w:rFonts w:asciiTheme="majorEastAsia" w:eastAsiaTheme="majorEastAsia" w:hAnsiTheme="majorEastAsia" w:hint="eastAsia"/>
          <w:sz w:val="18"/>
          <w:szCs w:val="18"/>
        </w:rPr>
        <w:t>上長・</w:t>
      </w:r>
      <w:r w:rsidR="0097798C" w:rsidRPr="002509F7">
        <w:rPr>
          <w:rFonts w:asciiTheme="majorEastAsia" w:eastAsiaTheme="majorEastAsia" w:hAnsiTheme="majorEastAsia" w:hint="eastAsia"/>
          <w:sz w:val="18"/>
          <w:szCs w:val="18"/>
        </w:rPr>
        <w:t>指導教員が、</w:t>
      </w:r>
      <w:r w:rsidR="0022535B"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0022535B" w:rsidRPr="002509F7">
        <w:rPr>
          <w:rFonts w:asciiTheme="majorEastAsia" w:eastAsiaTheme="majorEastAsia" w:hAnsiTheme="majorEastAsia" w:hint="eastAsia"/>
          <w:sz w:val="18"/>
          <w:szCs w:val="18"/>
        </w:rPr>
        <w:t>プロジェクトの国際共同研究テーマの実施担当者</w:t>
      </w:r>
      <w:r w:rsidR="007A48D8" w:rsidRPr="002509F7">
        <w:rPr>
          <w:rFonts w:asciiTheme="majorEastAsia" w:eastAsiaTheme="majorEastAsia" w:hAnsiTheme="majorEastAsia" w:hint="eastAsia"/>
          <w:sz w:val="18"/>
          <w:szCs w:val="18"/>
        </w:rPr>
        <w:t>もしくは研究協力者</w:t>
      </w:r>
      <w:r w:rsidR="0022535B" w:rsidRPr="002509F7">
        <w:rPr>
          <w:rFonts w:asciiTheme="majorEastAsia" w:eastAsiaTheme="majorEastAsia" w:hAnsiTheme="majorEastAsia" w:hint="eastAsia"/>
          <w:sz w:val="18"/>
          <w:szCs w:val="18"/>
        </w:rPr>
        <w:t>である場合、所属する</w:t>
      </w:r>
      <w:r w:rsidRPr="002509F7">
        <w:rPr>
          <w:rFonts w:asciiTheme="majorEastAsia" w:eastAsiaTheme="majorEastAsia" w:hAnsiTheme="majorEastAsia" w:hint="eastAsia"/>
          <w:sz w:val="18"/>
          <w:szCs w:val="18"/>
        </w:rPr>
        <w:t>研究テーマで実施する研究内容と本申請における研究計画の内容の関係</w:t>
      </w:r>
      <w:r w:rsidR="0022535B" w:rsidRPr="002509F7">
        <w:rPr>
          <w:rFonts w:asciiTheme="majorEastAsia" w:eastAsiaTheme="majorEastAsia" w:hAnsiTheme="majorEastAsia" w:hint="eastAsia"/>
          <w:sz w:val="18"/>
          <w:szCs w:val="18"/>
        </w:rPr>
        <w:t>について記</w:t>
      </w:r>
      <w:r w:rsidR="009C245E" w:rsidRPr="002509F7">
        <w:rPr>
          <w:rFonts w:asciiTheme="majorEastAsia" w:eastAsiaTheme="majorEastAsia" w:hAnsiTheme="majorEastAsia" w:hint="eastAsia"/>
          <w:sz w:val="18"/>
          <w:szCs w:val="18"/>
        </w:rPr>
        <w:t>述</w:t>
      </w:r>
      <w:r w:rsidR="0022535B" w:rsidRPr="002509F7">
        <w:rPr>
          <w:rFonts w:asciiTheme="majorEastAsia" w:eastAsiaTheme="majorEastAsia" w:hAnsiTheme="majorEastAsia" w:hint="eastAsia"/>
          <w:sz w:val="18"/>
          <w:szCs w:val="18"/>
        </w:rPr>
        <w:t>して下さい。</w:t>
      </w:r>
    </w:p>
    <w:p w14:paraId="420B5674" w14:textId="56710E0E" w:rsidR="00180FCB" w:rsidRPr="002509F7" w:rsidRDefault="00180FCB" w:rsidP="00180FCB">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・関係がない場合は、研究内容の違いについて記述してください。</w:t>
      </w:r>
    </w:p>
    <w:p w14:paraId="6C1AD77B" w14:textId="39FB7D45" w:rsidR="00EB34F0" w:rsidRPr="002509F7" w:rsidRDefault="00EB34F0" w:rsidP="00EB34F0">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・関係がある場合は、本申請の研究内容がArCS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における研究に対してどのような意義があるか記述してください。</w:t>
      </w:r>
    </w:p>
    <w:p w14:paraId="25B72FDE" w14:textId="6CD200B4" w:rsidR="0022535B" w:rsidRPr="002509F7" w:rsidRDefault="00EB34F0" w:rsidP="009E6CC3">
      <w:pPr>
        <w:spacing w:line="200" w:lineRule="exact"/>
        <w:ind w:leftChars="43" w:left="282" w:hangingChars="107" w:hanging="192"/>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E6CC3" w:rsidRPr="002509F7">
        <w:rPr>
          <w:rFonts w:asciiTheme="majorEastAsia" w:eastAsiaTheme="majorEastAsia" w:hAnsiTheme="majorEastAsia" w:hint="eastAsia"/>
          <w:sz w:val="18"/>
          <w:szCs w:val="18"/>
        </w:rPr>
        <w:t>申請内容によっては</w:t>
      </w:r>
      <w:r w:rsidRPr="002509F7">
        <w:rPr>
          <w:rFonts w:asciiTheme="majorEastAsia" w:eastAsiaTheme="majorEastAsia" w:hAnsiTheme="majorEastAsia" w:hint="eastAsia"/>
          <w:sz w:val="18"/>
          <w:szCs w:val="18"/>
        </w:rPr>
        <w:t>審査の際に優先順位が低くなる可能性があります。</w:t>
      </w:r>
    </w:p>
    <w:p w14:paraId="5E4EB941" w14:textId="77777777" w:rsidR="009E6CC3" w:rsidRPr="002509F7" w:rsidRDefault="009E6CC3" w:rsidP="009E6CC3">
      <w:pPr>
        <w:spacing w:line="200" w:lineRule="exact"/>
        <w:ind w:left="363" w:hangingChars="202" w:hanging="363"/>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 xml:space="preserve">　　●優先順位が低くなる申請内容の例</w:t>
      </w:r>
    </w:p>
    <w:p w14:paraId="0D25D872" w14:textId="44CADAA5"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の各テーマにおける実施内容に含まれるフィールド調査</w:t>
      </w:r>
    </w:p>
    <w:p w14:paraId="7FED3B1E" w14:textId="109728C2"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の各テーマにおける研究成果発表を目的とした会議参加</w:t>
      </w:r>
    </w:p>
    <w:p w14:paraId="1AEC9FE3" w14:textId="02BE89B5" w:rsidR="009E6CC3" w:rsidRPr="009E6CC3" w:rsidRDefault="009E6CC3" w:rsidP="00EB34F0">
      <w:pPr>
        <w:spacing w:line="200" w:lineRule="exact"/>
        <w:ind w:leftChars="43" w:left="282" w:hangingChars="107" w:hanging="192"/>
        <w:rPr>
          <w:rFonts w:asciiTheme="majorEastAsia" w:eastAsiaTheme="majorEastAsia" w:hAnsiTheme="majorEastAsia"/>
          <w:color w:val="FF0000"/>
          <w:sz w:val="18"/>
          <w:szCs w:val="18"/>
        </w:rPr>
      </w:pPr>
    </w:p>
    <w:p w14:paraId="417313F0" w14:textId="77777777" w:rsidR="00EB34F0" w:rsidRPr="009E6CC3" w:rsidRDefault="00EB34F0" w:rsidP="00EB34F0">
      <w:pPr>
        <w:spacing w:line="200" w:lineRule="exact"/>
        <w:ind w:leftChars="43" w:left="282" w:hangingChars="107" w:hanging="192"/>
        <w:rPr>
          <w:rFonts w:asciiTheme="majorEastAsia" w:eastAsiaTheme="majorEastAsia" w:hAnsiTheme="majorEastAsia"/>
          <w:sz w:val="18"/>
          <w:szCs w:val="18"/>
        </w:rPr>
      </w:pPr>
    </w:p>
    <w:p w14:paraId="68FCE1C3" w14:textId="77777777" w:rsidR="00EB34F0" w:rsidRPr="00EB34F0" w:rsidRDefault="00EB34F0" w:rsidP="00EB34F0">
      <w:pPr>
        <w:ind w:leftChars="43" w:left="314" w:hangingChars="107" w:hanging="224"/>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6E2CB" w14:textId="77777777" w:rsidR="001549CB" w:rsidRDefault="001549CB">
      <w:r>
        <w:separator/>
      </w:r>
    </w:p>
  </w:endnote>
  <w:endnote w:type="continuationSeparator" w:id="0">
    <w:p w14:paraId="3B3B0514" w14:textId="77777777" w:rsidR="001549CB" w:rsidRDefault="00154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6A324" w14:textId="77777777" w:rsidR="001549CB" w:rsidRDefault="001549CB">
      <w:r>
        <w:separator/>
      </w:r>
    </w:p>
  </w:footnote>
  <w:footnote w:type="continuationSeparator" w:id="0">
    <w:p w14:paraId="3615733A" w14:textId="77777777" w:rsidR="001549CB" w:rsidRDefault="00154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29C1"/>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549CB"/>
    <w:rsid w:val="0016595F"/>
    <w:rsid w:val="0016747C"/>
    <w:rsid w:val="00174735"/>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3939"/>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3F7302"/>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A4F7C"/>
    <w:rsid w:val="004B11D4"/>
    <w:rsid w:val="004B2CE2"/>
    <w:rsid w:val="004B374F"/>
    <w:rsid w:val="004B3823"/>
    <w:rsid w:val="004B7C24"/>
    <w:rsid w:val="004C11D0"/>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2CBF"/>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93F0-858B-4616-84ED-C3A986F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2662</Words>
  <Characters>426</Characters>
  <Application>Microsoft Office Word</Application>
  <DocSecurity>0</DocSecurity>
  <Lines>3</Lines>
  <Paragraphs>6</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2021-10-08T05:43:00Z</dcterms:created>
  <dcterms:modified xsi:type="dcterms:W3CDTF">2022-12-15T06:03:00Z</dcterms:modified>
</cp:coreProperties>
</file>