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C1" w:rsidRDefault="00B908C1" w:rsidP="00B908C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グリーン・ネットワーク・オブ・エクセレンス（</w:t>
      </w:r>
      <w:r>
        <w:rPr>
          <w:rFonts w:hint="eastAsia"/>
          <w:b/>
          <w:sz w:val="24"/>
        </w:rPr>
        <w:t>GRENE</w:t>
      </w:r>
      <w:r>
        <w:rPr>
          <w:rFonts w:hint="eastAsia"/>
          <w:b/>
          <w:sz w:val="24"/>
        </w:rPr>
        <w:t>）事業北極気候変動分野</w:t>
      </w:r>
    </w:p>
    <w:p w:rsidR="00B908C1" w:rsidRPr="000752C0" w:rsidRDefault="00B908C1" w:rsidP="00B908C1">
      <w:pPr>
        <w:jc w:val="center"/>
        <w:rPr>
          <w:rFonts w:ascii="ＭＳ 明朝" w:hAnsi="ＭＳ 明朝"/>
          <w:b/>
          <w:sz w:val="22"/>
        </w:rPr>
      </w:pPr>
      <w:r w:rsidRPr="000752C0">
        <w:rPr>
          <w:rFonts w:hint="eastAsia"/>
          <w:b/>
          <w:sz w:val="22"/>
          <w:szCs w:val="22"/>
        </w:rPr>
        <w:t>「</w:t>
      </w:r>
      <w:r w:rsidRPr="000752C0">
        <w:rPr>
          <w:rFonts w:ascii="ＭＳ 明朝" w:hAnsi="ＭＳ 明朝" w:hint="eastAsia"/>
          <w:b/>
          <w:sz w:val="22"/>
        </w:rPr>
        <w:t>急変する北極気候システム及びその全球的な影響の総合的解明」</w:t>
      </w:r>
    </w:p>
    <w:p w:rsidR="00B908C1" w:rsidRDefault="00B908C1" w:rsidP="00B908C1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</w:t>
      </w:r>
      <w:r w:rsidR="0036778A">
        <w:rPr>
          <w:rFonts w:hint="eastAsia"/>
          <w:b/>
          <w:sz w:val="22"/>
          <w:szCs w:val="22"/>
        </w:rPr>
        <w:t>平成２４年度</w:t>
      </w:r>
      <w:r>
        <w:rPr>
          <w:rFonts w:hint="eastAsia"/>
          <w:b/>
          <w:sz w:val="22"/>
          <w:szCs w:val="22"/>
        </w:rPr>
        <w:t>「みらい」</w:t>
      </w:r>
      <w:r w:rsidR="0036778A">
        <w:rPr>
          <w:rFonts w:hint="eastAsia"/>
          <w:b/>
          <w:sz w:val="22"/>
          <w:szCs w:val="22"/>
        </w:rPr>
        <w:t>北極航海乗船希望課題用追加記入様式</w:t>
      </w:r>
      <w:r>
        <w:rPr>
          <w:rFonts w:hint="eastAsia"/>
          <w:b/>
          <w:sz w:val="22"/>
          <w:szCs w:val="22"/>
        </w:rPr>
        <w:t>）</w:t>
      </w:r>
    </w:p>
    <w:p w:rsidR="00B908C1" w:rsidRPr="000752C0" w:rsidRDefault="00B908C1" w:rsidP="00B908C1">
      <w:pPr>
        <w:jc w:val="center"/>
        <w:rPr>
          <w:b/>
          <w:sz w:val="24"/>
          <w:szCs w:val="22"/>
        </w:rPr>
      </w:pPr>
    </w:p>
    <w:p w:rsidR="00B908C1" w:rsidRPr="000752C0" w:rsidRDefault="0036778A" w:rsidP="00B908C1">
      <w:pPr>
        <w:rPr>
          <w:szCs w:val="22"/>
        </w:rPr>
        <w:sectPr w:rsidR="00B908C1" w:rsidRPr="000752C0" w:rsidSect="00B908C1">
          <w:footerReference w:type="default" r:id="rId7"/>
          <w:pgSz w:w="11906" w:h="16838" w:code="9"/>
          <w:pgMar w:top="1418" w:right="1418" w:bottom="1418" w:left="1418" w:header="851" w:footer="257" w:gutter="0"/>
          <w:cols w:space="425"/>
          <w:formProt w:val="0"/>
          <w:docGrid w:type="lines" w:linePitch="360"/>
        </w:sectPr>
      </w:pPr>
      <w:r>
        <w:rPr>
          <w:rFonts w:hint="eastAsia"/>
          <w:szCs w:val="22"/>
        </w:rPr>
        <w:t>※平成２４年度に</w:t>
      </w:r>
      <w:r w:rsidR="00E4386A">
        <w:rPr>
          <w:rFonts w:hint="eastAsia"/>
          <w:szCs w:val="22"/>
        </w:rPr>
        <w:t>本プロジェクトによる</w:t>
      </w:r>
      <w:r>
        <w:rPr>
          <w:rFonts w:hint="eastAsia"/>
          <w:szCs w:val="22"/>
        </w:rPr>
        <w:t>「みらい」による北極航海が行われます</w:t>
      </w:r>
      <w:r w:rsidR="00E4386A">
        <w:rPr>
          <w:rFonts w:hint="eastAsia"/>
          <w:szCs w:val="22"/>
        </w:rPr>
        <w:t>。本様式は、「みらい」を利用した研究を希望される方のみご記入ください。</w:t>
      </w:r>
    </w:p>
    <w:p w:rsidR="00B908C1" w:rsidRPr="000752C0" w:rsidRDefault="00B908C1" w:rsidP="00B908C1">
      <w:pPr>
        <w:rPr>
          <w:b/>
          <w:szCs w:val="22"/>
        </w:rPr>
      </w:pPr>
    </w:p>
    <w:p w:rsidR="00B908C1" w:rsidRPr="000752C0" w:rsidRDefault="0036778A" w:rsidP="00B908C1">
      <w:pPr>
        <w:rPr>
          <w:b/>
          <w:szCs w:val="22"/>
        </w:rPr>
      </w:pPr>
      <w:r>
        <w:rPr>
          <w:rFonts w:hint="eastAsia"/>
          <w:b/>
          <w:szCs w:val="22"/>
        </w:rPr>
        <w:t>1</w:t>
      </w:r>
      <w:r w:rsidR="00B908C1" w:rsidRPr="000752C0">
        <w:rPr>
          <w:rFonts w:hint="eastAsia"/>
          <w:b/>
          <w:szCs w:val="22"/>
        </w:rPr>
        <w:t>.</w:t>
      </w:r>
      <w:r>
        <w:rPr>
          <w:rFonts w:hint="eastAsia"/>
          <w:b/>
          <w:szCs w:val="22"/>
        </w:rPr>
        <w:t>「みらい」乗船・利用を希望する</w:t>
      </w:r>
      <w:r w:rsidR="00B908C1" w:rsidRPr="000752C0">
        <w:rPr>
          <w:rFonts w:hint="eastAsia"/>
          <w:b/>
          <w:szCs w:val="22"/>
        </w:rPr>
        <w:t>課題提案者・研究</w:t>
      </w:r>
      <w:r>
        <w:rPr>
          <w:rFonts w:hint="eastAsia"/>
          <w:b/>
          <w:szCs w:val="22"/>
        </w:rPr>
        <w:t>分担</w:t>
      </w:r>
      <w:r w:rsidR="00B908C1" w:rsidRPr="000752C0">
        <w:rPr>
          <w:rFonts w:hint="eastAsia"/>
          <w:b/>
          <w:szCs w:val="22"/>
        </w:rPr>
        <w:t xml:space="preserve">者　　</w:t>
      </w:r>
      <w:r w:rsidR="00B908C1" w:rsidRPr="000752C0">
        <w:rPr>
          <w:rFonts w:hint="eastAsia"/>
          <w:b/>
          <w:sz w:val="16"/>
          <w:szCs w:val="22"/>
        </w:rPr>
        <w:t>＊記入欄が足りない場合は適宜、行の追加を行ってください。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"/>
        <w:gridCol w:w="1746"/>
        <w:gridCol w:w="1808"/>
        <w:gridCol w:w="945"/>
        <w:gridCol w:w="1260"/>
        <w:gridCol w:w="961"/>
        <w:gridCol w:w="1901"/>
      </w:tblGrid>
      <w:tr w:rsidR="00B908C1" w:rsidRPr="000752C0" w:rsidTr="0036778A">
        <w:tc>
          <w:tcPr>
            <w:tcW w:w="436" w:type="dxa"/>
            <w:tcBorders>
              <w:tr2bl w:val="single" w:sz="4" w:space="0" w:color="auto"/>
            </w:tcBorders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氏名</w:t>
            </w: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所属</w:t>
            </w: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役職</w:t>
            </w:r>
          </w:p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(</w:t>
            </w:r>
            <w:r w:rsidRPr="000752C0">
              <w:rPr>
                <w:rFonts w:hint="eastAsia"/>
                <w:b/>
                <w:szCs w:val="22"/>
              </w:rPr>
              <w:t>学年</w:t>
            </w:r>
            <w:r w:rsidRPr="000752C0">
              <w:rPr>
                <w:rFonts w:hint="eastAsia"/>
                <w:b/>
                <w:szCs w:val="22"/>
              </w:rPr>
              <w:t>)</w:t>
            </w: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役割分担</w:t>
            </w: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乗船</w:t>
            </w:r>
            <w:r w:rsidRPr="000752C0">
              <w:rPr>
                <w:rFonts w:hint="eastAsia"/>
                <w:b/>
                <w:szCs w:val="22"/>
              </w:rPr>
              <w:t>/</w:t>
            </w:r>
          </w:p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非乗船</w:t>
            </w: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E-Mail</w:t>
            </w: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1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2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3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4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5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6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7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8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9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436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10</w:t>
            </w:r>
          </w:p>
        </w:tc>
        <w:tc>
          <w:tcPr>
            <w:tcW w:w="1746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96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</w:tbl>
    <w:p w:rsidR="00B908C1" w:rsidRPr="000752C0" w:rsidRDefault="00B908C1" w:rsidP="00B908C1">
      <w:pPr>
        <w:ind w:leftChars="2900" w:left="6090"/>
        <w:rPr>
          <w:b/>
          <w:szCs w:val="22"/>
        </w:rPr>
      </w:pPr>
      <w:r w:rsidRPr="000752C0">
        <w:rPr>
          <w:rFonts w:hint="eastAsia"/>
          <w:b/>
          <w:szCs w:val="22"/>
        </w:rPr>
        <w:t>乗船　　名</w:t>
      </w: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  <w:r w:rsidRPr="000752C0">
        <w:rPr>
          <w:szCs w:val="22"/>
        </w:rPr>
        <w:br w:type="page"/>
      </w:r>
    </w:p>
    <w:p w:rsidR="00B908C1" w:rsidRPr="000752C0" w:rsidRDefault="0036778A" w:rsidP="00B908C1">
      <w:pPr>
        <w:rPr>
          <w:b/>
          <w:szCs w:val="22"/>
        </w:rPr>
      </w:pPr>
      <w:r>
        <w:rPr>
          <w:rFonts w:hint="eastAsia"/>
          <w:b/>
          <w:szCs w:val="22"/>
        </w:rPr>
        <w:lastRenderedPageBreak/>
        <w:t>2</w:t>
      </w:r>
      <w:r w:rsidR="00B908C1" w:rsidRPr="000752C0">
        <w:rPr>
          <w:rFonts w:hint="eastAsia"/>
          <w:b/>
          <w:szCs w:val="22"/>
        </w:rPr>
        <w:t>.</w:t>
      </w:r>
      <w:r w:rsidR="00B908C1" w:rsidRPr="000752C0">
        <w:rPr>
          <w:rFonts w:hint="eastAsia"/>
          <w:b/>
          <w:szCs w:val="22"/>
        </w:rPr>
        <w:t>航海の実施計画概要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0"/>
      </w:tblGrid>
      <w:tr w:rsidR="00B908C1" w:rsidRPr="000752C0" w:rsidTr="0036778A">
        <w:trPr>
          <w:trHeight w:val="6461"/>
        </w:trPr>
        <w:tc>
          <w:tcPr>
            <w:tcW w:w="9030" w:type="dxa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</w:tbl>
    <w:p w:rsidR="00B908C1" w:rsidRPr="000752C0" w:rsidRDefault="00B908C1" w:rsidP="00B908C1">
      <w:pPr>
        <w:rPr>
          <w:szCs w:val="22"/>
        </w:rPr>
      </w:pPr>
    </w:p>
    <w:p w:rsidR="00B908C1" w:rsidRPr="000752C0" w:rsidRDefault="0036778A" w:rsidP="00B908C1">
      <w:pPr>
        <w:rPr>
          <w:b/>
          <w:szCs w:val="22"/>
        </w:rPr>
      </w:pPr>
      <w:r>
        <w:rPr>
          <w:rFonts w:hint="eastAsia"/>
          <w:b/>
          <w:szCs w:val="22"/>
        </w:rPr>
        <w:t>3</w:t>
      </w:r>
      <w:r w:rsidR="00B908C1" w:rsidRPr="000752C0">
        <w:rPr>
          <w:rFonts w:hint="eastAsia"/>
          <w:b/>
          <w:szCs w:val="22"/>
        </w:rPr>
        <w:t>.</w:t>
      </w:r>
      <w:r w:rsidR="00B908C1" w:rsidRPr="000752C0">
        <w:rPr>
          <w:rFonts w:hint="eastAsia"/>
          <w:b/>
          <w:szCs w:val="22"/>
        </w:rPr>
        <w:t xml:space="preserve">作業日程　　</w:t>
      </w:r>
      <w:r w:rsidR="00B908C1" w:rsidRPr="000752C0">
        <w:rPr>
          <w:rFonts w:hint="eastAsia"/>
          <w:b/>
          <w:sz w:val="16"/>
          <w:szCs w:val="22"/>
        </w:rPr>
        <w:t>＊記入欄が足りない場合は適宜、行の追加を行ってください。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"/>
        <w:gridCol w:w="1680"/>
        <w:gridCol w:w="2100"/>
        <w:gridCol w:w="2310"/>
        <w:gridCol w:w="1995"/>
      </w:tblGrid>
      <w:tr w:rsidR="00B908C1" w:rsidRPr="000752C0" w:rsidTr="0036778A">
        <w:trPr>
          <w:trHeight w:val="397"/>
        </w:trPr>
        <w:tc>
          <w:tcPr>
            <w:tcW w:w="94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作業日</w:t>
            </w:r>
          </w:p>
        </w:tc>
        <w:tc>
          <w:tcPr>
            <w:tcW w:w="1680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調査海域</w:t>
            </w:r>
          </w:p>
        </w:tc>
        <w:tc>
          <w:tcPr>
            <w:tcW w:w="2100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使用機器</w:t>
            </w:r>
          </w:p>
        </w:tc>
        <w:tc>
          <w:tcPr>
            <w:tcW w:w="2310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作業内容</w:t>
            </w:r>
          </w:p>
        </w:tc>
        <w:tc>
          <w:tcPr>
            <w:tcW w:w="199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観測点･測線･水深</w:t>
            </w: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1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2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3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4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5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6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7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8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9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10</w:t>
            </w:r>
            <w:r w:rsidRPr="000752C0">
              <w:rPr>
                <w:rFonts w:hint="eastAsia"/>
                <w:b/>
                <w:szCs w:val="22"/>
              </w:rPr>
              <w:t>日目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</w:tbl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36778A" w:rsidP="00B908C1">
      <w:pPr>
        <w:rPr>
          <w:b/>
          <w:szCs w:val="22"/>
        </w:rPr>
      </w:pPr>
      <w:r>
        <w:rPr>
          <w:rFonts w:hint="eastAsia"/>
          <w:b/>
          <w:szCs w:val="22"/>
        </w:rPr>
        <w:lastRenderedPageBreak/>
        <w:t>4</w:t>
      </w:r>
      <w:r w:rsidR="00B908C1" w:rsidRPr="000752C0">
        <w:rPr>
          <w:rFonts w:hint="eastAsia"/>
          <w:b/>
          <w:szCs w:val="22"/>
        </w:rPr>
        <w:t>.</w:t>
      </w:r>
      <w:r w:rsidR="00B908C1">
        <w:rPr>
          <w:rFonts w:hint="eastAsia"/>
          <w:b/>
          <w:szCs w:val="22"/>
        </w:rPr>
        <w:t>調査</w:t>
      </w:r>
      <w:r w:rsidR="00B908C1" w:rsidRPr="000752C0">
        <w:rPr>
          <w:rFonts w:hint="eastAsia"/>
          <w:b/>
          <w:szCs w:val="22"/>
        </w:rPr>
        <w:t>海域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5"/>
        <w:gridCol w:w="1294"/>
        <w:gridCol w:w="1294"/>
        <w:gridCol w:w="1294"/>
        <w:gridCol w:w="1294"/>
        <w:gridCol w:w="1294"/>
        <w:gridCol w:w="1295"/>
      </w:tblGrid>
      <w:tr w:rsidR="00B908C1" w:rsidRPr="000752C0" w:rsidTr="0036778A">
        <w:trPr>
          <w:trHeight w:val="397"/>
        </w:trPr>
        <w:tc>
          <w:tcPr>
            <w:tcW w:w="1265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海域名</w:t>
            </w:r>
          </w:p>
        </w:tc>
        <w:tc>
          <w:tcPr>
            <w:tcW w:w="7765" w:type="dxa"/>
            <w:gridSpan w:val="6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  <w:tr w:rsidR="00B908C1" w:rsidRPr="000752C0" w:rsidTr="0036778A">
        <w:trPr>
          <w:trHeight w:val="397"/>
        </w:trPr>
        <w:tc>
          <w:tcPr>
            <w:tcW w:w="1265" w:type="dxa"/>
            <w:vMerge w:val="restart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緯度経度</w:t>
            </w:r>
          </w:p>
        </w:tc>
        <w:tc>
          <w:tcPr>
            <w:tcW w:w="1294" w:type="dxa"/>
            <w:tcBorders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緯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度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分から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緯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度</w:t>
            </w:r>
          </w:p>
        </w:tc>
        <w:tc>
          <w:tcPr>
            <w:tcW w:w="1295" w:type="dxa"/>
            <w:tcBorders>
              <w:lef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分まで</w:t>
            </w:r>
          </w:p>
        </w:tc>
      </w:tr>
      <w:tr w:rsidR="00B908C1" w:rsidRPr="000752C0" w:rsidTr="0036778A">
        <w:trPr>
          <w:trHeight w:val="397"/>
        </w:trPr>
        <w:tc>
          <w:tcPr>
            <w:tcW w:w="1265" w:type="dxa"/>
            <w:vMerge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294" w:type="dxa"/>
            <w:tcBorders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経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度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分から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経</w:t>
            </w:r>
          </w:p>
        </w:tc>
        <w:tc>
          <w:tcPr>
            <w:tcW w:w="129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度</w:t>
            </w:r>
          </w:p>
        </w:tc>
        <w:tc>
          <w:tcPr>
            <w:tcW w:w="1295" w:type="dxa"/>
            <w:tcBorders>
              <w:left w:val="single" w:sz="4" w:space="0" w:color="FFFFFF"/>
            </w:tcBorders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 w:rsidRPr="000752C0">
              <w:rPr>
                <w:rFonts w:hint="eastAsia"/>
                <w:szCs w:val="22"/>
              </w:rPr>
              <w:t>分まで</w:t>
            </w:r>
          </w:p>
        </w:tc>
      </w:tr>
    </w:tbl>
    <w:p w:rsidR="00B908C1" w:rsidRPr="000752C0" w:rsidRDefault="00B908C1" w:rsidP="00B908C1">
      <w:pPr>
        <w:rPr>
          <w:b/>
          <w:szCs w:val="22"/>
        </w:rPr>
      </w:pPr>
      <w:r w:rsidRPr="000752C0">
        <w:rPr>
          <w:rFonts w:hint="eastAsia"/>
          <w:b/>
          <w:szCs w:val="22"/>
        </w:rPr>
        <w:t>海域図・海底地形図を添付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0"/>
      </w:tblGrid>
      <w:tr w:rsidR="00B908C1" w:rsidRPr="000752C0" w:rsidTr="0036778A">
        <w:trPr>
          <w:trHeight w:val="11346"/>
        </w:trPr>
        <w:tc>
          <w:tcPr>
            <w:tcW w:w="9030" w:type="dxa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</w:tr>
    </w:tbl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szCs w:val="22"/>
        </w:rPr>
      </w:pPr>
    </w:p>
    <w:p w:rsidR="00B908C1" w:rsidRPr="000752C0" w:rsidRDefault="00B908C1" w:rsidP="00B908C1">
      <w:pPr>
        <w:rPr>
          <w:b/>
          <w:szCs w:val="22"/>
        </w:rPr>
        <w:sectPr w:rsidR="00B908C1" w:rsidRPr="000752C0" w:rsidSect="0036778A">
          <w:type w:val="continuous"/>
          <w:pgSz w:w="11906" w:h="16838" w:code="9"/>
          <w:pgMar w:top="1418" w:right="1418" w:bottom="1418" w:left="1418" w:header="851" w:footer="257" w:gutter="0"/>
          <w:cols w:space="425"/>
          <w:formProt w:val="0"/>
          <w:docGrid w:type="lines" w:linePitch="360"/>
        </w:sectPr>
      </w:pPr>
    </w:p>
    <w:p w:rsidR="00B908C1" w:rsidRPr="000752C0" w:rsidRDefault="0036778A" w:rsidP="00B908C1">
      <w:pPr>
        <w:rPr>
          <w:b/>
          <w:sz w:val="16"/>
          <w:szCs w:val="22"/>
        </w:rPr>
      </w:pPr>
      <w:r>
        <w:rPr>
          <w:rFonts w:hint="eastAsia"/>
          <w:b/>
          <w:szCs w:val="22"/>
        </w:rPr>
        <w:lastRenderedPageBreak/>
        <w:t>5</w:t>
      </w:r>
      <w:r w:rsidR="00B908C1" w:rsidRPr="000752C0">
        <w:rPr>
          <w:rFonts w:hint="eastAsia"/>
          <w:b/>
          <w:szCs w:val="22"/>
        </w:rPr>
        <w:t>.</w:t>
      </w:r>
      <w:r w:rsidR="00B908C1" w:rsidRPr="000752C0">
        <w:rPr>
          <w:rFonts w:hint="eastAsia"/>
          <w:b/>
          <w:szCs w:val="22"/>
        </w:rPr>
        <w:t xml:space="preserve">持ち込み機器　　</w:t>
      </w:r>
      <w:r w:rsidR="00B908C1" w:rsidRPr="000752C0">
        <w:rPr>
          <w:rFonts w:hint="eastAsia"/>
          <w:b/>
          <w:sz w:val="16"/>
          <w:szCs w:val="22"/>
        </w:rPr>
        <w:t>＊記入欄が足りない場合は適宜、行の追加を行って下さい。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  <w:gridCol w:w="1459"/>
        <w:gridCol w:w="1785"/>
        <w:gridCol w:w="1155"/>
        <w:gridCol w:w="1155"/>
        <w:gridCol w:w="675"/>
        <w:gridCol w:w="900"/>
        <w:gridCol w:w="413"/>
        <w:gridCol w:w="1162"/>
      </w:tblGrid>
      <w:tr w:rsidR="00B908C1" w:rsidRPr="000752C0" w:rsidTr="0036778A">
        <w:trPr>
          <w:trHeight w:val="482"/>
        </w:trPr>
        <w:tc>
          <w:tcPr>
            <w:tcW w:w="326" w:type="dxa"/>
            <w:vMerge w:val="restart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1</w:t>
            </w:r>
          </w:p>
        </w:tc>
        <w:tc>
          <w:tcPr>
            <w:tcW w:w="1459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機器名</w:t>
            </w:r>
          </w:p>
        </w:tc>
        <w:tc>
          <w:tcPr>
            <w:tcW w:w="4770" w:type="dxa"/>
            <w:gridSpan w:val="4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数量</w:t>
            </w:r>
          </w:p>
        </w:tc>
        <w:tc>
          <w:tcPr>
            <w:tcW w:w="1575" w:type="dxa"/>
            <w:gridSpan w:val="2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326" w:type="dxa"/>
            <w:vMerge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459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内容及び使用方法</w:t>
            </w:r>
          </w:p>
        </w:tc>
        <w:tc>
          <w:tcPr>
            <w:tcW w:w="7245" w:type="dxa"/>
            <w:gridSpan w:val="7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326" w:type="dxa"/>
            <w:vMerge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1459" w:type="dxa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外観</w:t>
            </w:r>
          </w:p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(L</w:t>
            </w:r>
            <w:r w:rsidRPr="000752C0">
              <w:rPr>
                <w:rFonts w:hint="eastAsia"/>
                <w:b/>
                <w:szCs w:val="22"/>
              </w:rPr>
              <w:t>×</w:t>
            </w:r>
            <w:r w:rsidRPr="000752C0">
              <w:rPr>
                <w:rFonts w:hint="eastAsia"/>
                <w:b/>
                <w:szCs w:val="22"/>
              </w:rPr>
              <w:t>W</w:t>
            </w:r>
            <w:r w:rsidRPr="000752C0">
              <w:rPr>
                <w:rFonts w:hint="eastAsia"/>
                <w:b/>
                <w:szCs w:val="22"/>
              </w:rPr>
              <w:t>×</w:t>
            </w:r>
            <w:r w:rsidRPr="000752C0">
              <w:rPr>
                <w:rFonts w:hint="eastAsia"/>
                <w:b/>
                <w:szCs w:val="22"/>
              </w:rPr>
              <w:t>H)</w:t>
            </w:r>
          </w:p>
        </w:tc>
        <w:tc>
          <w:tcPr>
            <w:tcW w:w="1785" w:type="dxa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B908C1" w:rsidRPr="000752C0" w:rsidRDefault="00B908C1" w:rsidP="0036778A">
            <w:pPr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空中重量</w:t>
            </w:r>
          </w:p>
        </w:tc>
        <w:tc>
          <w:tcPr>
            <w:tcW w:w="1155" w:type="dxa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B908C1" w:rsidRPr="000752C0" w:rsidRDefault="00B908C1" w:rsidP="0036778A">
            <w:pPr>
              <w:spacing w:line="240" w:lineRule="exact"/>
              <w:jc w:val="center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水中重量</w:t>
            </w:r>
          </w:p>
          <w:p w:rsidR="00B908C1" w:rsidRPr="000752C0" w:rsidRDefault="00B908C1" w:rsidP="0036778A">
            <w:pPr>
              <w:spacing w:line="240" w:lineRule="exact"/>
              <w:jc w:val="center"/>
              <w:rPr>
                <w:szCs w:val="22"/>
              </w:rPr>
            </w:pPr>
            <w:r w:rsidRPr="000752C0">
              <w:rPr>
                <w:rFonts w:hint="eastAsia"/>
                <w:b/>
                <w:sz w:val="16"/>
                <w:szCs w:val="22"/>
              </w:rPr>
              <w:t>(</w:t>
            </w:r>
            <w:r w:rsidRPr="000752C0">
              <w:rPr>
                <w:rFonts w:hint="eastAsia"/>
                <w:b/>
                <w:sz w:val="16"/>
                <w:szCs w:val="22"/>
              </w:rPr>
              <w:t>海中に設置する場合</w:t>
            </w:r>
            <w:r w:rsidRPr="000752C0">
              <w:rPr>
                <w:rFonts w:hint="eastAsia"/>
                <w:b/>
                <w:sz w:val="16"/>
                <w:szCs w:val="22"/>
              </w:rPr>
              <w:t>)</w:t>
            </w:r>
          </w:p>
        </w:tc>
        <w:tc>
          <w:tcPr>
            <w:tcW w:w="1162" w:type="dxa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</w:p>
        </w:tc>
      </w:tr>
      <w:tr w:rsidR="00B908C1" w:rsidRPr="000752C0" w:rsidTr="0036778A">
        <w:tc>
          <w:tcPr>
            <w:tcW w:w="326" w:type="dxa"/>
            <w:vMerge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5554" w:type="dxa"/>
            <w:gridSpan w:val="4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外国為替及び外国貿易法上の規制に該当しますか？</w:t>
            </w:r>
          </w:p>
        </w:tc>
        <w:tc>
          <w:tcPr>
            <w:tcW w:w="1575" w:type="dxa"/>
            <w:gridSpan w:val="2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はい</w:t>
            </w:r>
          </w:p>
        </w:tc>
        <w:tc>
          <w:tcPr>
            <w:tcW w:w="1575" w:type="dxa"/>
            <w:gridSpan w:val="2"/>
            <w:vAlign w:val="center"/>
          </w:tcPr>
          <w:p w:rsidR="00B908C1" w:rsidRPr="000752C0" w:rsidRDefault="00B908C1" w:rsidP="0036778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いいえ</w:t>
            </w:r>
          </w:p>
        </w:tc>
      </w:tr>
    </w:tbl>
    <w:p w:rsidR="00B908C1" w:rsidRPr="000752C0" w:rsidRDefault="00B908C1" w:rsidP="00B908C1">
      <w:pPr>
        <w:rPr>
          <w:szCs w:val="22"/>
        </w:rPr>
      </w:pPr>
    </w:p>
    <w:p w:rsidR="00B908C1" w:rsidRPr="000752C0" w:rsidRDefault="0036778A" w:rsidP="00B908C1">
      <w:pPr>
        <w:rPr>
          <w:b/>
          <w:sz w:val="16"/>
          <w:szCs w:val="22"/>
        </w:rPr>
      </w:pPr>
      <w:r>
        <w:rPr>
          <w:rFonts w:hint="eastAsia"/>
          <w:b/>
          <w:szCs w:val="22"/>
        </w:rPr>
        <w:t>6</w:t>
      </w:r>
      <w:r w:rsidR="00B908C1" w:rsidRPr="000752C0">
        <w:rPr>
          <w:rFonts w:hint="eastAsia"/>
          <w:b/>
          <w:szCs w:val="22"/>
        </w:rPr>
        <w:t>.</w:t>
      </w:r>
      <w:r w:rsidR="00B908C1" w:rsidRPr="000752C0">
        <w:rPr>
          <w:rFonts w:hint="eastAsia"/>
          <w:b/>
          <w:szCs w:val="22"/>
        </w:rPr>
        <w:t>航海内容チェックリスト＊</w:t>
      </w:r>
      <w:r w:rsidR="00B908C1" w:rsidRPr="000752C0">
        <w:rPr>
          <w:rFonts w:hint="eastAsia"/>
          <w:b/>
          <w:sz w:val="16"/>
          <w:szCs w:val="22"/>
        </w:rPr>
        <w:t>有か無にチェック</w:t>
      </w:r>
      <w:r w:rsidR="00B908C1">
        <w:rPr>
          <w:rFonts w:hint="eastAsia"/>
          <w:b/>
          <w:sz w:val="16"/>
          <w:szCs w:val="22"/>
        </w:rPr>
        <w:t>☑</w:t>
      </w:r>
      <w:r w:rsidR="00B908C1" w:rsidRPr="000752C0">
        <w:rPr>
          <w:rFonts w:hint="eastAsia"/>
          <w:b/>
          <w:sz w:val="16"/>
          <w:szCs w:val="22"/>
        </w:rPr>
        <w:t>を入れてください。有の場合はその内容を記入してください。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731"/>
        <w:gridCol w:w="4939"/>
        <w:gridCol w:w="790"/>
      </w:tblGrid>
      <w:tr w:rsidR="00B908C1" w:rsidRPr="000752C0" w:rsidTr="0036778A">
        <w:trPr>
          <w:trHeight w:val="482"/>
        </w:trPr>
        <w:tc>
          <w:tcPr>
            <w:tcW w:w="2625" w:type="dxa"/>
            <w:vAlign w:val="center"/>
          </w:tcPr>
          <w:p w:rsidR="00B908C1" w:rsidRPr="000752C0" w:rsidRDefault="00B908C1" w:rsidP="0036778A">
            <w:pPr>
              <w:spacing w:line="240" w:lineRule="exact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他国の</w:t>
            </w:r>
            <w:r w:rsidRPr="000752C0">
              <w:rPr>
                <w:rFonts w:hint="eastAsia"/>
                <w:b/>
                <w:szCs w:val="22"/>
              </w:rPr>
              <w:t>EEZ</w:t>
            </w:r>
            <w:r w:rsidRPr="000752C0">
              <w:rPr>
                <w:rFonts w:hint="eastAsia"/>
                <w:b/>
                <w:szCs w:val="22"/>
              </w:rPr>
              <w:t>または、領海内での調査</w:t>
            </w:r>
            <w:r w:rsidRPr="000752C0">
              <w:rPr>
                <w:rFonts w:hint="eastAsia"/>
                <w:b/>
                <w:szCs w:val="22"/>
              </w:rPr>
              <w:t>/</w:t>
            </w:r>
            <w:r w:rsidRPr="000752C0">
              <w:rPr>
                <w:rFonts w:hint="eastAsia"/>
                <w:b/>
                <w:szCs w:val="22"/>
              </w:rPr>
              <w:t>観測</w:t>
            </w:r>
            <w:r w:rsidRPr="000752C0">
              <w:rPr>
                <w:rFonts w:hint="eastAsia"/>
                <w:b/>
                <w:szCs w:val="22"/>
              </w:rPr>
              <w:t>/</w:t>
            </w:r>
            <w:r w:rsidRPr="000752C0">
              <w:rPr>
                <w:rFonts w:hint="eastAsia"/>
                <w:b/>
                <w:szCs w:val="22"/>
              </w:rPr>
              <w:t>作業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国名</w:t>
            </w:r>
            <w:r w:rsidRPr="000752C0">
              <w:rPr>
                <w:rFonts w:hint="eastAsia"/>
                <w:szCs w:val="22"/>
              </w:rPr>
              <w:t>：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採取物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種類</w:t>
            </w:r>
            <w:r w:rsidRPr="000752C0">
              <w:rPr>
                <w:rFonts w:hint="eastAsia"/>
                <w:szCs w:val="22"/>
              </w:rPr>
              <w:t>：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生物サンプル取得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陸上での保管：</w:t>
            </w: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　・</w:t>
            </w: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機器の設置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機器名</w:t>
            </w:r>
            <w:r w:rsidRPr="000752C0">
              <w:rPr>
                <w:rFonts w:hint="eastAsia"/>
                <w:szCs w:val="22"/>
              </w:rPr>
              <w:t>：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機器の回収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機器名</w:t>
            </w:r>
            <w:r w:rsidRPr="000752C0">
              <w:rPr>
                <w:rFonts w:hint="eastAsia"/>
                <w:szCs w:val="22"/>
              </w:rPr>
              <w:t>：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回収した機器の再設置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機器名</w:t>
            </w:r>
            <w:r w:rsidRPr="000752C0">
              <w:rPr>
                <w:rFonts w:hint="eastAsia"/>
                <w:szCs w:val="22"/>
              </w:rPr>
              <w:t>：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Merge w:val="restart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放射性同位元素の使用</w:t>
            </w:r>
          </w:p>
        </w:tc>
        <w:tc>
          <w:tcPr>
            <w:tcW w:w="5670" w:type="dxa"/>
            <w:gridSpan w:val="2"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rPr>
          <w:trHeight w:val="482"/>
        </w:trPr>
        <w:tc>
          <w:tcPr>
            <w:tcW w:w="2625" w:type="dxa"/>
            <w:vMerge/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6460" w:type="dxa"/>
            <w:gridSpan w:val="3"/>
          </w:tcPr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>※船上で使用できる放射性同位元素には制限がありますので、利用の手引き</w:t>
            </w:r>
            <w:r w:rsidRPr="000752C0">
              <w:rPr>
                <w:rFonts w:hint="eastAsia"/>
                <w:sz w:val="16"/>
                <w:szCs w:val="22"/>
              </w:rPr>
              <w:t>(</w:t>
            </w:r>
            <w:r w:rsidRPr="000752C0">
              <w:rPr>
                <w:rFonts w:hint="eastAsia"/>
                <w:sz w:val="16"/>
                <w:szCs w:val="22"/>
              </w:rPr>
              <w:t>参考</w:t>
            </w:r>
            <w:r w:rsidRPr="000752C0">
              <w:rPr>
                <w:rFonts w:hint="eastAsia"/>
                <w:sz w:val="16"/>
                <w:szCs w:val="22"/>
              </w:rPr>
              <w:t>15</w:t>
            </w:r>
            <w:r w:rsidRPr="000752C0">
              <w:rPr>
                <w:rFonts w:hint="eastAsia"/>
                <w:sz w:val="16"/>
                <w:szCs w:val="22"/>
              </w:rPr>
              <w:t xml:space="preserve">　研究船上における非密封放射性同位元素）を御確認下さい。</w:t>
            </w:r>
          </w:p>
        </w:tc>
      </w:tr>
      <w:tr w:rsidR="00B908C1" w:rsidRPr="000752C0" w:rsidTr="0036778A">
        <w:tc>
          <w:tcPr>
            <w:tcW w:w="2625" w:type="dxa"/>
            <w:vMerge w:val="restart"/>
            <w:vAlign w:val="center"/>
          </w:tcPr>
          <w:p w:rsidR="00B908C1" w:rsidRPr="000752C0" w:rsidRDefault="00B908C1" w:rsidP="0036778A">
            <w:pPr>
              <w:spacing w:line="240" w:lineRule="exact"/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微生物等実験</w:t>
            </w:r>
          </w:p>
          <w:p w:rsidR="00B908C1" w:rsidRPr="000752C0" w:rsidRDefault="00B908C1" w:rsidP="0036778A">
            <w:pPr>
              <w:spacing w:line="240" w:lineRule="exact"/>
              <w:rPr>
                <w:szCs w:val="22"/>
              </w:rPr>
            </w:pPr>
            <w:r w:rsidRPr="000752C0">
              <w:rPr>
                <w:rFonts w:hint="eastAsia"/>
                <w:b/>
                <w:sz w:val="18"/>
                <w:szCs w:val="22"/>
              </w:rPr>
              <w:t>（ウイルス、細菌、アーキア、真菌及び原生生物並びにこれらの産出する物質）</w:t>
            </w:r>
          </w:p>
        </w:tc>
        <w:tc>
          <w:tcPr>
            <w:tcW w:w="731" w:type="dxa"/>
            <w:tcBorders>
              <w:righ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有</w:t>
            </w:r>
          </w:p>
        </w:tc>
        <w:tc>
          <w:tcPr>
            <w:tcW w:w="4939" w:type="dxa"/>
            <w:tcBorders>
              <w:left w:val="dashed" w:sz="4" w:space="0" w:color="auto"/>
            </w:tcBorders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 w:rsidRPr="000752C0">
              <w:rPr>
                <w:rFonts w:hint="eastAsia"/>
                <w:b/>
                <w:szCs w:val="22"/>
              </w:rPr>
              <w:t>①～④いずれかに：</w:t>
            </w: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該当する・</w:t>
            </w: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該当しない</w:t>
            </w:r>
          </w:p>
        </w:tc>
        <w:tc>
          <w:tcPr>
            <w:tcW w:w="790" w:type="dxa"/>
            <w:vAlign w:val="center"/>
          </w:tcPr>
          <w:p w:rsidR="00B908C1" w:rsidRPr="000752C0" w:rsidRDefault="00B908C1" w:rsidP="0036778A">
            <w:pPr>
              <w:rPr>
                <w:b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Pr="000752C0">
              <w:rPr>
                <w:rFonts w:hint="eastAsia"/>
                <w:b/>
                <w:szCs w:val="22"/>
              </w:rPr>
              <w:t>無</w:t>
            </w:r>
          </w:p>
        </w:tc>
      </w:tr>
      <w:tr w:rsidR="00B908C1" w:rsidRPr="000752C0" w:rsidTr="0036778A">
        <w:tc>
          <w:tcPr>
            <w:tcW w:w="2625" w:type="dxa"/>
            <w:vMerge/>
          </w:tcPr>
          <w:p w:rsidR="00B908C1" w:rsidRPr="000752C0" w:rsidRDefault="00B908C1" w:rsidP="0036778A">
            <w:pPr>
              <w:rPr>
                <w:szCs w:val="22"/>
              </w:rPr>
            </w:pPr>
          </w:p>
        </w:tc>
        <w:tc>
          <w:tcPr>
            <w:tcW w:w="6460" w:type="dxa"/>
            <w:gridSpan w:val="3"/>
          </w:tcPr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>①培養を伴わない保存処理</w:t>
            </w:r>
          </w:p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 xml:space="preserve">　</w:t>
            </w:r>
            <w:r w:rsidRPr="000752C0">
              <w:rPr>
                <w:rFonts w:hint="eastAsia"/>
                <w:sz w:val="16"/>
                <w:szCs w:val="22"/>
              </w:rPr>
              <w:t xml:space="preserve"> </w:t>
            </w:r>
            <w:r w:rsidRPr="000752C0">
              <w:rPr>
                <w:rFonts w:hint="eastAsia"/>
                <w:sz w:val="16"/>
                <w:szCs w:val="22"/>
              </w:rPr>
              <w:t>（専用容器による凍結保存、成分抽出分離、薬剤による不活固定化など）</w:t>
            </w:r>
          </w:p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>②人工培地、人工培養液を使用せずに環境下で自然培養をする場合</w:t>
            </w:r>
          </w:p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 xml:space="preserve">　</w:t>
            </w:r>
            <w:r w:rsidRPr="000752C0">
              <w:rPr>
                <w:rFonts w:hint="eastAsia"/>
                <w:sz w:val="16"/>
                <w:szCs w:val="22"/>
              </w:rPr>
              <w:t xml:space="preserve"> </w:t>
            </w:r>
            <w:r w:rsidRPr="000752C0">
              <w:rPr>
                <w:rFonts w:hint="eastAsia"/>
                <w:sz w:val="16"/>
                <w:szCs w:val="22"/>
              </w:rPr>
              <w:t>（現場培養器の設置、環境中の活性計測など）</w:t>
            </w:r>
          </w:p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>③環境遺伝子探索のための</w:t>
            </w:r>
            <w:r w:rsidRPr="000752C0">
              <w:rPr>
                <w:rFonts w:hint="eastAsia"/>
                <w:sz w:val="16"/>
                <w:szCs w:val="22"/>
              </w:rPr>
              <w:t>PCR</w:t>
            </w:r>
          </w:p>
          <w:p w:rsidR="00B908C1" w:rsidRPr="000752C0" w:rsidRDefault="00B908C1" w:rsidP="0036778A">
            <w:pPr>
              <w:spacing w:line="240" w:lineRule="exact"/>
              <w:ind w:left="160" w:hangingChars="100" w:hanging="160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>④機構職員の方で、当該微生物等実験の内容を、陸上での組み換え</w:t>
            </w:r>
            <w:r w:rsidRPr="000752C0">
              <w:rPr>
                <w:rFonts w:hint="eastAsia"/>
                <w:sz w:val="16"/>
                <w:szCs w:val="22"/>
              </w:rPr>
              <w:t>DNA</w:t>
            </w:r>
            <w:r w:rsidRPr="000752C0">
              <w:rPr>
                <w:rFonts w:hint="eastAsia"/>
                <w:sz w:val="16"/>
                <w:szCs w:val="22"/>
              </w:rPr>
              <w:t>実験の一環として実施</w:t>
            </w:r>
          </w:p>
          <w:p w:rsidR="00B908C1" w:rsidRPr="000752C0" w:rsidRDefault="00B908C1" w:rsidP="0036778A">
            <w:pPr>
              <w:spacing w:line="240" w:lineRule="exact"/>
              <w:rPr>
                <w:sz w:val="16"/>
                <w:szCs w:val="22"/>
              </w:rPr>
            </w:pPr>
            <w:r w:rsidRPr="000752C0">
              <w:rPr>
                <w:rFonts w:hint="eastAsia"/>
                <w:sz w:val="16"/>
                <w:szCs w:val="22"/>
              </w:rPr>
              <w:t xml:space="preserve">　</w:t>
            </w:r>
            <w:r w:rsidRPr="000752C0">
              <w:rPr>
                <w:rFonts w:hint="eastAsia"/>
                <w:sz w:val="16"/>
                <w:szCs w:val="22"/>
              </w:rPr>
              <w:t xml:space="preserve"> </w:t>
            </w:r>
            <w:r w:rsidRPr="000752C0">
              <w:rPr>
                <w:rFonts w:hint="eastAsia"/>
                <w:sz w:val="16"/>
                <w:szCs w:val="22"/>
              </w:rPr>
              <w:t>※研究船上での組換え</w:t>
            </w:r>
            <w:r w:rsidRPr="000752C0">
              <w:rPr>
                <w:rFonts w:hint="eastAsia"/>
                <w:sz w:val="16"/>
                <w:szCs w:val="22"/>
              </w:rPr>
              <w:t>DNA</w:t>
            </w:r>
            <w:r w:rsidRPr="000752C0">
              <w:rPr>
                <w:rFonts w:hint="eastAsia"/>
                <w:sz w:val="16"/>
                <w:szCs w:val="22"/>
              </w:rPr>
              <w:t>実験はできません。</w:t>
            </w:r>
          </w:p>
        </w:tc>
      </w:tr>
    </w:tbl>
    <w:p w:rsidR="00B908C1" w:rsidRPr="000752C0" w:rsidRDefault="00B908C1" w:rsidP="00B908C1">
      <w:pPr>
        <w:rPr>
          <w:szCs w:val="22"/>
        </w:rPr>
        <w:sectPr w:rsidR="00B908C1" w:rsidRPr="000752C0" w:rsidSect="0036778A">
          <w:type w:val="continuous"/>
          <w:pgSz w:w="11906" w:h="16838" w:code="9"/>
          <w:pgMar w:top="1418" w:right="1418" w:bottom="1418" w:left="1418" w:header="851" w:footer="257" w:gutter="0"/>
          <w:cols w:space="425"/>
          <w:formProt w:val="0"/>
          <w:docGrid w:type="lines" w:linePitch="360"/>
        </w:sectPr>
      </w:pPr>
    </w:p>
    <w:p w:rsidR="00B908C1" w:rsidRPr="000752C0" w:rsidRDefault="00B908C1" w:rsidP="00B908C1">
      <w:pPr>
        <w:rPr>
          <w:szCs w:val="22"/>
        </w:rPr>
      </w:pPr>
    </w:p>
    <w:p w:rsidR="00B908C1" w:rsidRPr="002A1036" w:rsidRDefault="0036778A" w:rsidP="00B908C1">
      <w:pPr>
        <w:rPr>
          <w:b/>
          <w:sz w:val="18"/>
          <w:szCs w:val="22"/>
        </w:rPr>
      </w:pPr>
      <w:r>
        <w:rPr>
          <w:rFonts w:hint="eastAsia"/>
          <w:b/>
          <w:szCs w:val="22"/>
        </w:rPr>
        <w:t>7</w:t>
      </w:r>
      <w:r w:rsidR="00B908C1">
        <w:rPr>
          <w:rFonts w:hint="eastAsia"/>
          <w:b/>
          <w:szCs w:val="22"/>
        </w:rPr>
        <w:t>.</w:t>
      </w:r>
      <w:r w:rsidR="00B908C1" w:rsidRPr="002A1036">
        <w:rPr>
          <w:rFonts w:hint="eastAsia"/>
          <w:b/>
          <w:szCs w:val="22"/>
        </w:rPr>
        <w:t>使用観測機器</w:t>
      </w:r>
      <w:r w:rsidR="00B908C1" w:rsidRPr="002A1036">
        <w:rPr>
          <w:rFonts w:hint="eastAsia"/>
          <w:b/>
          <w:sz w:val="22"/>
          <w:szCs w:val="22"/>
        </w:rPr>
        <w:t>＊</w:t>
      </w:r>
      <w:r w:rsidR="00B908C1" w:rsidRPr="002A1036">
        <w:rPr>
          <w:rFonts w:hint="eastAsia"/>
          <w:b/>
          <w:sz w:val="18"/>
          <w:szCs w:val="22"/>
        </w:rPr>
        <w:t>使用機器にチェック☑を入れてください。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4A0"/>
      </w:tblPr>
      <w:tblGrid>
        <w:gridCol w:w="1418"/>
        <w:gridCol w:w="2126"/>
        <w:gridCol w:w="1419"/>
        <w:gridCol w:w="140"/>
        <w:gridCol w:w="142"/>
        <w:gridCol w:w="3119"/>
        <w:gridCol w:w="1275"/>
      </w:tblGrid>
      <w:tr w:rsidR="00B908C1" w:rsidRPr="000752C0" w:rsidTr="00B908C1">
        <w:trPr>
          <w:trHeight w:val="2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szCs w:val="22"/>
              </w:rPr>
              <w:br w:type="page"/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分類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設置場所等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名称（通称）等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チェック欄</w:t>
            </w:r>
          </w:p>
        </w:tc>
      </w:tr>
      <w:tr w:rsidR="00B908C1" w:rsidRPr="000752C0" w:rsidTr="00B908C1">
        <w:trPr>
          <w:trHeight w:val="26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採水システム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CTD室/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br/>
              <w:t>海水処理室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CTDシステム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12リットル36本掛け採水システム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12リットル12本掛け採水システム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3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採水ボトル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ニスキン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(12ﾘｯﾄﾙ：最大36本）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　　　本</w:t>
            </w:r>
          </w:p>
        </w:tc>
      </w:tr>
      <w:tr w:rsidR="00B908C1" w:rsidRPr="000752C0" w:rsidTr="00B908C1">
        <w:trPr>
          <w:trHeight w:val="3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クリーン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採水用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ニスキン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br/>
              <w:t>(12ﾘｯﾄﾙ：最大12本)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B908C1" w:rsidRDefault="00B908C1" w:rsidP="00B908C1">
            <w:pPr>
              <w:widowControl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□　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本　</w:t>
            </w:r>
          </w:p>
        </w:tc>
      </w:tr>
      <w:tr w:rsidR="00B908C1" w:rsidRPr="000752C0" w:rsidTr="00B908C1">
        <w:trPr>
          <w:trHeight w:val="2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（可搬）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表層海水採水ポンプ（2台）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海水連続分析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表層海水分析室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栄養塩モニター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表層海水全炭酸連続測定装置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6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大気海水CO2連続測定装置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9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表層海水連続分析装置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海水分析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生物・化学分析室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栄養塩分析装置（4ch）（2台）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塩分測定装置（2台）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1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全炭酸測定装置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超純水製造装置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ドラフトチャンバー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定温乾燥器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送風定温乾燥機器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生物・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br/>
              <w:t>化学試料処理室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溶存酸素滴定装置（2台）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pH計（3台）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アルカリ度測定装置（2台）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5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クリーンドラフト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ドラフトチャンバー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3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低温冷凍庫（-30℃）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7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超低温冷凍庫（-80℃）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2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超純水製造装置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電気マッフル炉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熱風乾燥器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37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真空定温乾燥器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製氷機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保管室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冷蔵室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1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冷凍室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海水分析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分析暗室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蛍光光度計（ターナー）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分光吸光光度計（2台）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高速液体クロマトグラフ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クリーンルーム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クリーンルーム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クリーンベンチ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セミドライラボ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生物生産量測定用質量分析装置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超純水製造装置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大気ガス・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br/>
              <w:t>エアロゾル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大気ガス観測室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ガスクロマトグラフ測定装置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ECD表示付  &lt;&lt;RI&gt;&gt;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3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エアコンプレッサー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4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気象・海象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ドップラーレーダー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ラジオゾンデ放球装置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衛星データ受信システム(NOAA,MTSAT)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音響流向流速計（ADCP）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総合海上気象観測装置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SOAR（日射・放射観測装置）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シーロメーター（雲底高度計）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波高計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XBT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XCTD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採泥システム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ピストンコアラー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最長20ｍ（採泥管5ｍ×4本）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マルチ型表層採泥器（アシュラ）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インナーチューブ半割装置、切断装置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コア押し出し装置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マルチプルコアラー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堆積物・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br/>
              <w:t>ウェット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ウェットラボ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マルチセンサーコアロガー　&lt;&lt;RI&gt;&gt;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分光測色計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コア写真撮影装置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システム生物顕微鏡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乾燥機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ドラフトチャンバー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堆積物試料保管室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4℃コア保管庫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Ｘ線装置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Ｘ線室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ソフトX線写真撮影装置　&lt;&lt;X-ray&gt;&gt;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5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高速振動試料粉砕機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電動式試料成型機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8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暗室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ソフトX線写真現像装置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低温実験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低温実験室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低温実験室（～-20℃）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6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氷コアカッター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氷コアドリル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偏光分析器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試料保管庫（-20～-10℃）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航走観測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地形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マルチビーム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08C1" w:rsidRPr="000752C0" w:rsidRDefault="00B908C1" w:rsidP="0036778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5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SBP（サブボトム・プロファイラー）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20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地物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船上重力計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船上三成分磁力計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曳航式全磁力計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ウィンチ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ケーブル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大型CTD用（艫側）　φ17mm、9500m、同軸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小型CTD用（右舷側）　φ9.53mm、10000m、同軸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ワイヤーロープ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ピストンコア用　　φ17mm、9000m、ワイヤー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クリーン</w:t>
            </w: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採水用　　φ6mm、2000m、ケブラー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その他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その他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ドレッジ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11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ＳＣＳ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  <w:tr w:rsidR="00B908C1" w:rsidRPr="000752C0" w:rsidTr="00B908C1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 w:rsidRPr="000752C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アイソバン実験室（ＲＩラボコンテナ）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08C1" w:rsidRPr="000752C0" w:rsidRDefault="00B908C1" w:rsidP="003677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</w:p>
        </w:tc>
      </w:tr>
    </w:tbl>
    <w:p w:rsidR="00D96ACE" w:rsidRDefault="00D96ACE"/>
    <w:sectPr w:rsidR="00D96ACE" w:rsidSect="00B908C1">
      <w:pgSz w:w="11906" w:h="16838"/>
      <w:pgMar w:top="1134" w:right="1134" w:bottom="1134" w:left="1134" w:header="851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2EF" w:rsidRDefault="004832EF" w:rsidP="00673E2E">
      <w:r>
        <w:separator/>
      </w:r>
    </w:p>
  </w:endnote>
  <w:endnote w:type="continuationSeparator" w:id="0">
    <w:p w:rsidR="004832EF" w:rsidRDefault="004832EF" w:rsidP="0067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8A" w:rsidRPr="00C953A3" w:rsidRDefault="005C7B9E">
    <w:pPr>
      <w:pStyle w:val="a3"/>
      <w:jc w:val="center"/>
      <w:rPr>
        <w:sz w:val="28"/>
      </w:rPr>
    </w:pPr>
    <w:r w:rsidRPr="00C953A3">
      <w:rPr>
        <w:sz w:val="28"/>
      </w:rPr>
      <w:fldChar w:fldCharType="begin"/>
    </w:r>
    <w:r w:rsidR="0036778A" w:rsidRPr="00C953A3">
      <w:rPr>
        <w:sz w:val="28"/>
      </w:rPr>
      <w:instrText xml:space="preserve"> PAGE   \* MERGEFORMAT </w:instrText>
    </w:r>
    <w:r w:rsidRPr="00C953A3">
      <w:rPr>
        <w:sz w:val="28"/>
      </w:rPr>
      <w:fldChar w:fldCharType="separate"/>
    </w:r>
    <w:r w:rsidR="00A14745" w:rsidRPr="00A14745">
      <w:rPr>
        <w:noProof/>
        <w:sz w:val="28"/>
        <w:lang w:val="ja-JP"/>
      </w:rPr>
      <w:t>1</w:t>
    </w:r>
    <w:r w:rsidRPr="00C953A3">
      <w:rPr>
        <w:sz w:val="28"/>
      </w:rPr>
      <w:fldChar w:fldCharType="end"/>
    </w:r>
  </w:p>
  <w:p w:rsidR="0036778A" w:rsidRDefault="003677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2EF" w:rsidRDefault="004832EF" w:rsidP="00673E2E">
      <w:r>
        <w:separator/>
      </w:r>
    </w:p>
  </w:footnote>
  <w:footnote w:type="continuationSeparator" w:id="0">
    <w:p w:rsidR="004832EF" w:rsidRDefault="004832EF" w:rsidP="00673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F58"/>
    <w:rsid w:val="000A65CE"/>
    <w:rsid w:val="000D2ED8"/>
    <w:rsid w:val="000E7A04"/>
    <w:rsid w:val="0012256A"/>
    <w:rsid w:val="00150776"/>
    <w:rsid w:val="00156DF9"/>
    <w:rsid w:val="001741FC"/>
    <w:rsid w:val="001B1006"/>
    <w:rsid w:val="002F2A75"/>
    <w:rsid w:val="00356E1F"/>
    <w:rsid w:val="0036778A"/>
    <w:rsid w:val="003849C1"/>
    <w:rsid w:val="003D47D5"/>
    <w:rsid w:val="004832EF"/>
    <w:rsid w:val="004A74CF"/>
    <w:rsid w:val="004B49FB"/>
    <w:rsid w:val="005946C5"/>
    <w:rsid w:val="005C7B9E"/>
    <w:rsid w:val="006016F7"/>
    <w:rsid w:val="0064771C"/>
    <w:rsid w:val="006577D9"/>
    <w:rsid w:val="006736AC"/>
    <w:rsid w:val="00673E2E"/>
    <w:rsid w:val="007378C7"/>
    <w:rsid w:val="007573B7"/>
    <w:rsid w:val="007D00DC"/>
    <w:rsid w:val="007E2B86"/>
    <w:rsid w:val="00814563"/>
    <w:rsid w:val="00871302"/>
    <w:rsid w:val="00882236"/>
    <w:rsid w:val="0099740D"/>
    <w:rsid w:val="009E38EE"/>
    <w:rsid w:val="00A14745"/>
    <w:rsid w:val="00A5300D"/>
    <w:rsid w:val="00B25362"/>
    <w:rsid w:val="00B75C3D"/>
    <w:rsid w:val="00B908C1"/>
    <w:rsid w:val="00C84231"/>
    <w:rsid w:val="00D15630"/>
    <w:rsid w:val="00D844F0"/>
    <w:rsid w:val="00D96ACE"/>
    <w:rsid w:val="00E302A3"/>
    <w:rsid w:val="00E4386A"/>
    <w:rsid w:val="00E576FC"/>
    <w:rsid w:val="00E919FD"/>
    <w:rsid w:val="00EC2405"/>
    <w:rsid w:val="00ED5995"/>
    <w:rsid w:val="00F32789"/>
    <w:rsid w:val="00FB6F5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58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6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6F58"/>
    <w:rPr>
      <w:rFonts w:ascii="Times New Roman" w:eastAsia="ＭＳ 明朝" w:hAnsi="Times New Roman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7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73E2E"/>
    <w:rPr>
      <w:rFonts w:ascii="Times New Roman" w:eastAsia="ＭＳ 明朝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E2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3F4F2-0341-45D4-A403-517FCE30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koho7652</dc:creator>
  <cp:lastModifiedBy>koho7652</cp:lastModifiedBy>
  <cp:revision>4</cp:revision>
  <cp:lastPrinted>2011-07-26T06:53:00Z</cp:lastPrinted>
  <dcterms:created xsi:type="dcterms:W3CDTF">2011-07-26T06:55:00Z</dcterms:created>
  <dcterms:modified xsi:type="dcterms:W3CDTF">2011-07-29T02:29:00Z</dcterms:modified>
</cp:coreProperties>
</file>